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A17E" w14:textId="34FCD6A1" w:rsidR="00F3251D" w:rsidRPr="00F3251D" w:rsidRDefault="00F3251D" w:rsidP="0031726A">
      <w:pPr>
        <w:rPr>
          <w:rFonts w:ascii="Garamond" w:hAnsi="Garamond"/>
          <w:b/>
          <w:bCs/>
          <w:sz w:val="28"/>
          <w:szCs w:val="28"/>
        </w:rPr>
      </w:pPr>
      <w:r w:rsidRPr="00F3251D">
        <w:rPr>
          <w:rFonts w:ascii="Garamond" w:hAnsi="Garamond"/>
          <w:b/>
          <w:bCs/>
          <w:sz w:val="28"/>
          <w:szCs w:val="28"/>
        </w:rPr>
        <w:t>Lesson 1 – Reading 1 - Colonial Mercantilism</w:t>
      </w:r>
    </w:p>
    <w:p w14:paraId="58F09D39" w14:textId="4A09A382" w:rsidR="0031726A" w:rsidRPr="00F3251D" w:rsidRDefault="00D562D6" w:rsidP="0031726A">
      <w:pPr>
        <w:rPr>
          <w:rFonts w:ascii="Garamond" w:hAnsi="Garamond"/>
          <w:sz w:val="24"/>
          <w:szCs w:val="24"/>
        </w:rPr>
      </w:pPr>
      <w:r w:rsidRPr="00F3251D">
        <w:rPr>
          <w:rFonts w:ascii="Garamond" w:hAnsi="Garamond"/>
          <w:sz w:val="24"/>
          <w:szCs w:val="24"/>
        </w:rPr>
        <w:t xml:space="preserve">The economic system of the </w:t>
      </w:r>
      <w:r w:rsidR="0031726A" w:rsidRPr="00F3251D">
        <w:rPr>
          <w:rFonts w:ascii="Garamond" w:hAnsi="Garamond"/>
          <w:sz w:val="24"/>
          <w:szCs w:val="24"/>
        </w:rPr>
        <w:t>United States</w:t>
      </w:r>
      <w:r w:rsidRPr="00F3251D">
        <w:rPr>
          <w:rFonts w:ascii="Garamond" w:hAnsi="Garamond"/>
          <w:sz w:val="24"/>
          <w:szCs w:val="24"/>
        </w:rPr>
        <w:t xml:space="preserve"> under British </w:t>
      </w:r>
      <w:r w:rsidR="0031726A" w:rsidRPr="00F3251D">
        <w:rPr>
          <w:rFonts w:ascii="Garamond" w:hAnsi="Garamond"/>
          <w:sz w:val="24"/>
          <w:szCs w:val="24"/>
        </w:rPr>
        <w:t xml:space="preserve">colonial </w:t>
      </w:r>
      <w:r w:rsidRPr="00F3251D">
        <w:rPr>
          <w:rFonts w:ascii="Garamond" w:hAnsi="Garamond"/>
          <w:sz w:val="24"/>
          <w:szCs w:val="24"/>
        </w:rPr>
        <w:t xml:space="preserve">rule was called </w:t>
      </w:r>
      <w:r w:rsidR="0031726A" w:rsidRPr="00F3251D">
        <w:rPr>
          <w:rFonts w:ascii="Garamond" w:hAnsi="Garamond"/>
          <w:b/>
          <w:bCs/>
          <w:sz w:val="24"/>
          <w:szCs w:val="24"/>
        </w:rPr>
        <w:t>mercantilism</w:t>
      </w:r>
      <w:r w:rsidRPr="00F3251D">
        <w:rPr>
          <w:rFonts w:ascii="Garamond" w:hAnsi="Garamond"/>
          <w:sz w:val="24"/>
          <w:szCs w:val="24"/>
        </w:rPr>
        <w:t xml:space="preserve">.  </w:t>
      </w:r>
      <w:r w:rsidR="0031726A" w:rsidRPr="00F3251D">
        <w:rPr>
          <w:rFonts w:ascii="Garamond" w:hAnsi="Garamond"/>
          <w:sz w:val="24"/>
          <w:szCs w:val="24"/>
        </w:rPr>
        <w:t xml:space="preserve">Mercantilism </w:t>
      </w:r>
      <w:r w:rsidRPr="00F3251D">
        <w:rPr>
          <w:rFonts w:ascii="Garamond" w:hAnsi="Garamond"/>
          <w:sz w:val="24"/>
          <w:szCs w:val="24"/>
        </w:rPr>
        <w:t>seeks to</w:t>
      </w:r>
      <w:r w:rsidR="0031726A" w:rsidRPr="00F3251D">
        <w:rPr>
          <w:rFonts w:ascii="Garamond" w:hAnsi="Garamond"/>
          <w:sz w:val="24"/>
          <w:szCs w:val="24"/>
        </w:rPr>
        <w:t xml:space="preserve"> increase a nation's wealth and power by maximizing exports and minimizing imports. The American colonies were seen as a means to achieve this goal.</w:t>
      </w:r>
    </w:p>
    <w:p w14:paraId="1B7C2CC6" w14:textId="77777777" w:rsidR="00D562D6" w:rsidRPr="00F3251D" w:rsidRDefault="00D562D6" w:rsidP="00D562D6">
      <w:pPr>
        <w:rPr>
          <w:rFonts w:ascii="Garamond" w:hAnsi="Garamond"/>
          <w:sz w:val="24"/>
          <w:szCs w:val="24"/>
        </w:rPr>
      </w:pPr>
      <w:r w:rsidRPr="00F3251D">
        <w:rPr>
          <w:rFonts w:ascii="Garamond" w:hAnsi="Garamond"/>
          <w:sz w:val="24"/>
          <w:szCs w:val="24"/>
        </w:rPr>
        <w:t>Key aspects of United States colonial mercantilism included:</w:t>
      </w:r>
    </w:p>
    <w:p w14:paraId="5A0565E6" w14:textId="3D05F621" w:rsidR="00D562D6" w:rsidRPr="00F3251D" w:rsidRDefault="00D562D6" w:rsidP="00D562D6">
      <w:pPr>
        <w:rPr>
          <w:rFonts w:ascii="Garamond" w:hAnsi="Garamond"/>
          <w:sz w:val="24"/>
          <w:szCs w:val="24"/>
        </w:rPr>
      </w:pPr>
      <w:r w:rsidRPr="00F3251D">
        <w:rPr>
          <w:rFonts w:ascii="Garamond" w:hAnsi="Garamond"/>
          <w:b/>
          <w:bCs/>
          <w:sz w:val="24"/>
          <w:szCs w:val="24"/>
        </w:rPr>
        <w:t>Trade Regulation</w:t>
      </w:r>
      <w:r w:rsidRPr="00F3251D">
        <w:rPr>
          <w:rFonts w:ascii="Garamond" w:hAnsi="Garamond"/>
          <w:sz w:val="24"/>
          <w:szCs w:val="24"/>
        </w:rPr>
        <w:t>: The British government</w:t>
      </w:r>
      <w:r w:rsidR="00D41D7D" w:rsidRPr="00F3251D">
        <w:rPr>
          <w:rFonts w:ascii="Garamond" w:hAnsi="Garamond"/>
          <w:sz w:val="24"/>
          <w:szCs w:val="24"/>
        </w:rPr>
        <w:t xml:space="preserve"> passed</w:t>
      </w:r>
      <w:r w:rsidRPr="00F3251D">
        <w:rPr>
          <w:rFonts w:ascii="Garamond" w:hAnsi="Garamond"/>
          <w:sz w:val="24"/>
          <w:szCs w:val="24"/>
        </w:rPr>
        <w:t xml:space="preserve"> laws and regulations to control </w:t>
      </w:r>
      <w:r w:rsidR="00D41D7D" w:rsidRPr="00F3251D">
        <w:rPr>
          <w:rFonts w:ascii="Garamond" w:hAnsi="Garamond"/>
          <w:sz w:val="24"/>
          <w:szCs w:val="24"/>
        </w:rPr>
        <w:t xml:space="preserve">US </w:t>
      </w:r>
      <w:r w:rsidRPr="00F3251D">
        <w:rPr>
          <w:rFonts w:ascii="Garamond" w:hAnsi="Garamond"/>
          <w:sz w:val="24"/>
          <w:szCs w:val="24"/>
        </w:rPr>
        <w:t>colonial trade. They required that colonial goods be transported on British ships and that certain goods, such as tobacco and sugar, could only be exported to England. This ensured that the British benefited from the trade and had access to vital raw materials from the colonies.</w:t>
      </w:r>
    </w:p>
    <w:p w14:paraId="077E5E97" w14:textId="3AEF1BD2" w:rsidR="00D562D6" w:rsidRPr="00F3251D" w:rsidRDefault="00D562D6" w:rsidP="00D562D6">
      <w:pPr>
        <w:rPr>
          <w:rFonts w:ascii="Garamond" w:hAnsi="Garamond"/>
          <w:sz w:val="24"/>
          <w:szCs w:val="24"/>
        </w:rPr>
      </w:pPr>
      <w:r w:rsidRPr="00F3251D">
        <w:rPr>
          <w:rFonts w:ascii="Garamond" w:hAnsi="Garamond"/>
          <w:b/>
          <w:bCs/>
          <w:sz w:val="24"/>
          <w:szCs w:val="24"/>
        </w:rPr>
        <w:t>Monopoly</w:t>
      </w:r>
      <w:r w:rsidRPr="00F3251D">
        <w:rPr>
          <w:rFonts w:ascii="Garamond" w:hAnsi="Garamond"/>
          <w:sz w:val="24"/>
          <w:szCs w:val="24"/>
        </w:rPr>
        <w:t xml:space="preserve">: The purpose of colonial mercantilism was to </w:t>
      </w:r>
      <w:r w:rsidR="00D41D7D" w:rsidRPr="00F3251D">
        <w:rPr>
          <w:rFonts w:ascii="Garamond" w:hAnsi="Garamond"/>
          <w:sz w:val="24"/>
          <w:szCs w:val="24"/>
        </w:rPr>
        <w:t>create</w:t>
      </w:r>
      <w:r w:rsidRPr="00F3251D">
        <w:rPr>
          <w:rFonts w:ascii="Garamond" w:hAnsi="Garamond"/>
          <w:sz w:val="24"/>
          <w:szCs w:val="24"/>
        </w:rPr>
        <w:t xml:space="preserve"> a steady supply of valuable resources and raw materials from the colonies for the benefit of </w:t>
      </w:r>
      <w:r w:rsidR="00D41D7D" w:rsidRPr="00F3251D">
        <w:rPr>
          <w:rFonts w:ascii="Garamond" w:hAnsi="Garamond"/>
          <w:sz w:val="24"/>
          <w:szCs w:val="24"/>
        </w:rPr>
        <w:t>Great Britain</w:t>
      </w:r>
      <w:r w:rsidRPr="00F3251D">
        <w:rPr>
          <w:rFonts w:ascii="Garamond" w:hAnsi="Garamond"/>
          <w:sz w:val="24"/>
          <w:szCs w:val="24"/>
        </w:rPr>
        <w:t>. As a result, the colonies were limited in their ability to trade with other nations.</w:t>
      </w:r>
    </w:p>
    <w:p w14:paraId="04586850" w14:textId="5B019FF2" w:rsidR="00D562D6" w:rsidRPr="00F3251D" w:rsidRDefault="00D562D6" w:rsidP="00D562D6">
      <w:pPr>
        <w:rPr>
          <w:rFonts w:ascii="Garamond" w:hAnsi="Garamond"/>
          <w:sz w:val="24"/>
          <w:szCs w:val="24"/>
        </w:rPr>
      </w:pPr>
      <w:r w:rsidRPr="00F3251D">
        <w:rPr>
          <w:rFonts w:ascii="Garamond" w:hAnsi="Garamond"/>
          <w:b/>
          <w:bCs/>
          <w:sz w:val="24"/>
          <w:szCs w:val="24"/>
        </w:rPr>
        <w:t>Raw Materials</w:t>
      </w:r>
      <w:r w:rsidRPr="00F3251D">
        <w:rPr>
          <w:rFonts w:ascii="Garamond" w:hAnsi="Garamond"/>
          <w:sz w:val="24"/>
          <w:szCs w:val="24"/>
        </w:rPr>
        <w:t>: The colonies were seen as a source of raw materials and resources</w:t>
      </w:r>
      <w:r w:rsidR="00D41D7D" w:rsidRPr="00F3251D">
        <w:rPr>
          <w:rFonts w:ascii="Garamond" w:hAnsi="Garamond"/>
          <w:sz w:val="24"/>
          <w:szCs w:val="24"/>
        </w:rPr>
        <w:t xml:space="preserve">.  Great Britain would use the raw materials to create </w:t>
      </w:r>
      <w:r w:rsidR="00A00F72" w:rsidRPr="00F3251D">
        <w:rPr>
          <w:rFonts w:ascii="Garamond" w:hAnsi="Garamond"/>
          <w:sz w:val="24"/>
          <w:szCs w:val="24"/>
        </w:rPr>
        <w:t>manufactured</w:t>
      </w:r>
      <w:r w:rsidRPr="00F3251D">
        <w:rPr>
          <w:rFonts w:ascii="Garamond" w:hAnsi="Garamond"/>
          <w:sz w:val="24"/>
          <w:szCs w:val="24"/>
        </w:rPr>
        <w:t xml:space="preserve"> goods</w:t>
      </w:r>
      <w:r w:rsidR="00D41D7D" w:rsidRPr="00F3251D">
        <w:rPr>
          <w:rFonts w:ascii="Garamond" w:hAnsi="Garamond"/>
          <w:sz w:val="24"/>
          <w:szCs w:val="24"/>
        </w:rPr>
        <w:t xml:space="preserve"> to sell </w:t>
      </w:r>
      <w:r w:rsidR="00BF53D2" w:rsidRPr="00F3251D">
        <w:rPr>
          <w:rFonts w:ascii="Garamond" w:hAnsi="Garamond"/>
          <w:sz w:val="24"/>
          <w:szCs w:val="24"/>
        </w:rPr>
        <w:t>in the colonies. T</w:t>
      </w:r>
      <w:r w:rsidRPr="00F3251D">
        <w:rPr>
          <w:rFonts w:ascii="Garamond" w:hAnsi="Garamond"/>
          <w:sz w:val="24"/>
          <w:szCs w:val="24"/>
        </w:rPr>
        <w:t>he British relied on North American colonies for tobacco, cotton, indigo, timber, and furs.</w:t>
      </w:r>
    </w:p>
    <w:p w14:paraId="65E93B18" w14:textId="32B79684" w:rsidR="00D562D6" w:rsidRPr="00F3251D" w:rsidRDefault="00D562D6" w:rsidP="00D562D6">
      <w:pPr>
        <w:rPr>
          <w:rFonts w:ascii="Garamond" w:hAnsi="Garamond"/>
          <w:sz w:val="24"/>
          <w:szCs w:val="24"/>
        </w:rPr>
      </w:pPr>
      <w:r w:rsidRPr="00F3251D">
        <w:rPr>
          <w:rFonts w:ascii="Garamond" w:hAnsi="Garamond"/>
          <w:b/>
          <w:bCs/>
          <w:sz w:val="24"/>
          <w:szCs w:val="24"/>
        </w:rPr>
        <w:t>Limited Industrial Development</w:t>
      </w:r>
      <w:r w:rsidRPr="00F3251D">
        <w:rPr>
          <w:rFonts w:ascii="Garamond" w:hAnsi="Garamond"/>
          <w:sz w:val="24"/>
          <w:szCs w:val="24"/>
        </w:rPr>
        <w:t>: Colonial powers discouraged manufacturing</w:t>
      </w:r>
      <w:r w:rsidR="00BF53D2" w:rsidRPr="00F3251D">
        <w:rPr>
          <w:rFonts w:ascii="Garamond" w:hAnsi="Garamond"/>
          <w:sz w:val="24"/>
          <w:szCs w:val="24"/>
        </w:rPr>
        <w:t xml:space="preserve"> (factory)</w:t>
      </w:r>
      <w:r w:rsidRPr="00F3251D">
        <w:rPr>
          <w:rFonts w:ascii="Garamond" w:hAnsi="Garamond"/>
          <w:sz w:val="24"/>
          <w:szCs w:val="24"/>
        </w:rPr>
        <w:t xml:space="preserve"> industries in the colonies. This </w:t>
      </w:r>
      <w:r w:rsidR="00BF53D2" w:rsidRPr="00F3251D">
        <w:rPr>
          <w:rFonts w:ascii="Garamond" w:hAnsi="Garamond"/>
          <w:sz w:val="24"/>
          <w:szCs w:val="24"/>
        </w:rPr>
        <w:t>kept</w:t>
      </w:r>
      <w:r w:rsidRPr="00F3251D">
        <w:rPr>
          <w:rFonts w:ascii="Garamond" w:hAnsi="Garamond"/>
          <w:sz w:val="24"/>
          <w:szCs w:val="24"/>
        </w:rPr>
        <w:t xml:space="preserve"> the colonies dependent on the mother country for finished goods.</w:t>
      </w:r>
    </w:p>
    <w:p w14:paraId="2E78E9FE" w14:textId="1BEDC760" w:rsidR="00D562D6" w:rsidRPr="00F3251D" w:rsidRDefault="00D562D6" w:rsidP="00D562D6">
      <w:pPr>
        <w:rPr>
          <w:rFonts w:ascii="Garamond" w:hAnsi="Garamond"/>
          <w:sz w:val="24"/>
          <w:szCs w:val="24"/>
        </w:rPr>
      </w:pPr>
      <w:r w:rsidRPr="00F3251D">
        <w:rPr>
          <w:rFonts w:ascii="Garamond" w:hAnsi="Garamond"/>
          <w:b/>
          <w:bCs/>
          <w:sz w:val="24"/>
          <w:szCs w:val="24"/>
        </w:rPr>
        <w:t>Colonial Labor and Agriculture</w:t>
      </w:r>
      <w:r w:rsidRPr="00F3251D">
        <w:rPr>
          <w:rFonts w:ascii="Garamond" w:hAnsi="Garamond"/>
          <w:sz w:val="24"/>
          <w:szCs w:val="24"/>
        </w:rPr>
        <w:t>: The colonies provid</w:t>
      </w:r>
      <w:r w:rsidR="00CB1DB9" w:rsidRPr="00F3251D">
        <w:rPr>
          <w:rFonts w:ascii="Garamond" w:hAnsi="Garamond"/>
          <w:sz w:val="24"/>
          <w:szCs w:val="24"/>
        </w:rPr>
        <w:t>ed</w:t>
      </w:r>
      <w:r w:rsidRPr="00F3251D">
        <w:rPr>
          <w:rFonts w:ascii="Garamond" w:hAnsi="Garamond"/>
          <w:sz w:val="24"/>
          <w:szCs w:val="24"/>
        </w:rPr>
        <w:t xml:space="preserve"> cheap labor for plantations and other agricultural activities. Enslaved Africans were brought to the Americas to work on plantations, further enriching the colonial powers.</w:t>
      </w:r>
    </w:p>
    <w:p w14:paraId="23629BA8" w14:textId="16D07420" w:rsidR="00D562D6" w:rsidRPr="00F3251D" w:rsidRDefault="00D562D6" w:rsidP="00D562D6">
      <w:pPr>
        <w:rPr>
          <w:rFonts w:ascii="Garamond" w:hAnsi="Garamond"/>
          <w:sz w:val="24"/>
          <w:szCs w:val="24"/>
        </w:rPr>
      </w:pPr>
      <w:r w:rsidRPr="00F3251D">
        <w:rPr>
          <w:rFonts w:ascii="Garamond" w:hAnsi="Garamond"/>
          <w:b/>
          <w:bCs/>
          <w:sz w:val="24"/>
          <w:szCs w:val="24"/>
        </w:rPr>
        <w:t>Impact on Colonial Economies</w:t>
      </w:r>
      <w:r w:rsidRPr="00F3251D">
        <w:rPr>
          <w:rFonts w:ascii="Garamond" w:hAnsi="Garamond"/>
          <w:sz w:val="24"/>
          <w:szCs w:val="24"/>
        </w:rPr>
        <w:t xml:space="preserve">: </w:t>
      </w:r>
      <w:r w:rsidR="00CB1DB9" w:rsidRPr="00F3251D">
        <w:rPr>
          <w:rFonts w:ascii="Garamond" w:hAnsi="Garamond"/>
          <w:sz w:val="24"/>
          <w:szCs w:val="24"/>
        </w:rPr>
        <w:t xml:space="preserve">Restricted </w:t>
      </w:r>
      <w:r w:rsidRPr="00F3251D">
        <w:rPr>
          <w:rFonts w:ascii="Garamond" w:hAnsi="Garamond"/>
          <w:sz w:val="24"/>
          <w:szCs w:val="24"/>
        </w:rPr>
        <w:t>economic growth</w:t>
      </w:r>
      <w:r w:rsidR="00CB1DB9" w:rsidRPr="00F3251D">
        <w:rPr>
          <w:rFonts w:ascii="Garamond" w:hAnsi="Garamond"/>
          <w:sz w:val="24"/>
          <w:szCs w:val="24"/>
        </w:rPr>
        <w:t>, kept c</w:t>
      </w:r>
      <w:r w:rsidRPr="00F3251D">
        <w:rPr>
          <w:rFonts w:ascii="Garamond" w:hAnsi="Garamond"/>
          <w:sz w:val="24"/>
          <w:szCs w:val="24"/>
        </w:rPr>
        <w:t>olonists</w:t>
      </w:r>
      <w:r w:rsidR="00CB1DB9" w:rsidRPr="00F3251D">
        <w:rPr>
          <w:rFonts w:ascii="Garamond" w:hAnsi="Garamond"/>
          <w:sz w:val="24"/>
          <w:szCs w:val="24"/>
        </w:rPr>
        <w:t xml:space="preserve"> dependent on Great Britain, limited </w:t>
      </w:r>
      <w:r w:rsidRPr="00F3251D">
        <w:rPr>
          <w:rFonts w:ascii="Garamond" w:hAnsi="Garamond"/>
          <w:sz w:val="24"/>
          <w:szCs w:val="24"/>
        </w:rPr>
        <w:t xml:space="preserve">local industries, </w:t>
      </w:r>
      <w:r w:rsidR="00CB1DB9" w:rsidRPr="00F3251D">
        <w:rPr>
          <w:rFonts w:ascii="Garamond" w:hAnsi="Garamond"/>
          <w:sz w:val="24"/>
          <w:szCs w:val="24"/>
        </w:rPr>
        <w:t xml:space="preserve">and </w:t>
      </w:r>
      <w:r w:rsidRPr="00F3251D">
        <w:rPr>
          <w:rFonts w:ascii="Garamond" w:hAnsi="Garamond"/>
          <w:sz w:val="24"/>
          <w:szCs w:val="24"/>
        </w:rPr>
        <w:t>limited trade.</w:t>
      </w:r>
    </w:p>
    <w:p w14:paraId="55083157" w14:textId="24076064" w:rsidR="00D562D6" w:rsidRDefault="00D562D6" w:rsidP="00D562D6">
      <w:pPr>
        <w:rPr>
          <w:rFonts w:ascii="Garamond" w:hAnsi="Garamond"/>
          <w:sz w:val="24"/>
          <w:szCs w:val="24"/>
        </w:rPr>
      </w:pPr>
      <w:r w:rsidRPr="00F3251D">
        <w:rPr>
          <w:rFonts w:ascii="Garamond" w:hAnsi="Garamond"/>
          <w:sz w:val="24"/>
          <w:szCs w:val="24"/>
        </w:rPr>
        <w:t xml:space="preserve">The colonial mercantilist system played a </w:t>
      </w:r>
      <w:r w:rsidR="00F3251D" w:rsidRPr="00F3251D">
        <w:rPr>
          <w:rFonts w:ascii="Garamond" w:hAnsi="Garamond"/>
          <w:sz w:val="24"/>
          <w:szCs w:val="24"/>
        </w:rPr>
        <w:t>major</w:t>
      </w:r>
      <w:r w:rsidRPr="00F3251D">
        <w:rPr>
          <w:rFonts w:ascii="Garamond" w:hAnsi="Garamond"/>
          <w:sz w:val="24"/>
          <w:szCs w:val="24"/>
        </w:rPr>
        <w:t xml:space="preserve"> role in shaping the grievances that led to the American Revolution. The colonists </w:t>
      </w:r>
      <w:r w:rsidR="00F3251D" w:rsidRPr="00F3251D">
        <w:rPr>
          <w:rFonts w:ascii="Garamond" w:hAnsi="Garamond"/>
          <w:sz w:val="24"/>
          <w:szCs w:val="24"/>
        </w:rPr>
        <w:t xml:space="preserve">hated </w:t>
      </w:r>
      <w:r w:rsidRPr="00F3251D">
        <w:rPr>
          <w:rFonts w:ascii="Garamond" w:hAnsi="Garamond"/>
          <w:sz w:val="24"/>
          <w:szCs w:val="24"/>
        </w:rPr>
        <w:t>the restrictive trade practices imposed by the British and the lack of economic freedom. After gaining independence, the United States gradually adopted more liberal economic policies, moving away from the mercantilist principles of the colonial era.</w:t>
      </w:r>
    </w:p>
    <w:tbl>
      <w:tblPr>
        <w:tblStyle w:val="TableGrid"/>
        <w:tblW w:w="0" w:type="auto"/>
        <w:tblLook w:val="04A0" w:firstRow="1" w:lastRow="0" w:firstColumn="1" w:lastColumn="0" w:noHBand="0" w:noVBand="1"/>
      </w:tblPr>
      <w:tblGrid>
        <w:gridCol w:w="4585"/>
        <w:gridCol w:w="1620"/>
        <w:gridCol w:w="4585"/>
      </w:tblGrid>
      <w:tr w:rsidR="00AD58A4" w14:paraId="3BF9AEB8" w14:textId="77777777" w:rsidTr="00A00F72">
        <w:tc>
          <w:tcPr>
            <w:tcW w:w="4585" w:type="dxa"/>
            <w:tcBorders>
              <w:top w:val="nil"/>
              <w:left w:val="nil"/>
              <w:bottom w:val="single" w:sz="4" w:space="0" w:color="auto"/>
              <w:right w:val="single" w:sz="4" w:space="0" w:color="auto"/>
            </w:tcBorders>
          </w:tcPr>
          <w:p w14:paraId="3B2E31F7" w14:textId="77777777" w:rsidR="00AD58A4" w:rsidRDefault="00AD58A4" w:rsidP="00D562D6">
            <w:pPr>
              <w:rPr>
                <w:rFonts w:ascii="Garamond" w:hAnsi="Garamond"/>
                <w:sz w:val="24"/>
                <w:szCs w:val="24"/>
              </w:rPr>
            </w:pPr>
          </w:p>
        </w:tc>
        <w:tc>
          <w:tcPr>
            <w:tcW w:w="1620" w:type="dxa"/>
            <w:tcBorders>
              <w:left w:val="single" w:sz="4" w:space="0" w:color="auto"/>
              <w:bottom w:val="single" w:sz="4" w:space="0" w:color="auto"/>
              <w:right w:val="single" w:sz="4" w:space="0" w:color="auto"/>
            </w:tcBorders>
            <w:vAlign w:val="center"/>
          </w:tcPr>
          <w:p w14:paraId="763FA878" w14:textId="5B1F8DC2" w:rsidR="00AD58A4" w:rsidRPr="00AD58A4" w:rsidRDefault="00AD58A4" w:rsidP="00AD58A4">
            <w:pPr>
              <w:jc w:val="center"/>
              <w:rPr>
                <w:rFonts w:ascii="Garamond" w:hAnsi="Garamond"/>
                <w:b/>
                <w:bCs/>
                <w:sz w:val="24"/>
                <w:szCs w:val="24"/>
              </w:rPr>
            </w:pPr>
            <w:r w:rsidRPr="00AD58A4">
              <w:rPr>
                <w:rFonts w:ascii="Garamond" w:hAnsi="Garamond"/>
                <w:b/>
                <w:bCs/>
                <w:sz w:val="24"/>
                <w:szCs w:val="24"/>
              </w:rPr>
              <w:t>Colonial Mercantilism</w:t>
            </w:r>
          </w:p>
        </w:tc>
        <w:tc>
          <w:tcPr>
            <w:tcW w:w="4585" w:type="dxa"/>
            <w:tcBorders>
              <w:top w:val="nil"/>
              <w:left w:val="single" w:sz="4" w:space="0" w:color="auto"/>
              <w:bottom w:val="single" w:sz="4" w:space="0" w:color="auto"/>
              <w:right w:val="nil"/>
            </w:tcBorders>
          </w:tcPr>
          <w:p w14:paraId="032EF856" w14:textId="77777777" w:rsidR="00AD58A4" w:rsidRDefault="00AD58A4" w:rsidP="00D562D6">
            <w:pPr>
              <w:rPr>
                <w:rFonts w:ascii="Garamond" w:hAnsi="Garamond"/>
                <w:sz w:val="24"/>
                <w:szCs w:val="24"/>
              </w:rPr>
            </w:pPr>
          </w:p>
        </w:tc>
      </w:tr>
      <w:tr w:rsidR="00AD58A4" w14:paraId="3DE8F75A" w14:textId="77777777" w:rsidTr="00A00F72">
        <w:tc>
          <w:tcPr>
            <w:tcW w:w="4585" w:type="dxa"/>
            <w:tcBorders>
              <w:top w:val="single" w:sz="4" w:space="0" w:color="auto"/>
              <w:right w:val="single" w:sz="4" w:space="0" w:color="auto"/>
            </w:tcBorders>
            <w:vAlign w:val="center"/>
          </w:tcPr>
          <w:p w14:paraId="74B09A84" w14:textId="5D23534C" w:rsidR="00AD58A4" w:rsidRPr="00AD58A4" w:rsidRDefault="00AD58A4" w:rsidP="00AD58A4">
            <w:pPr>
              <w:jc w:val="center"/>
              <w:rPr>
                <w:rFonts w:ascii="Garamond" w:hAnsi="Garamond"/>
                <w:b/>
                <w:bCs/>
                <w:sz w:val="24"/>
                <w:szCs w:val="24"/>
              </w:rPr>
            </w:pPr>
            <w:r w:rsidRPr="00AD58A4">
              <w:rPr>
                <w:rFonts w:ascii="Garamond" w:hAnsi="Garamond"/>
                <w:b/>
                <w:bCs/>
                <w:sz w:val="24"/>
                <w:szCs w:val="24"/>
              </w:rPr>
              <w:t>What did the Mother Country (Great Britain) gain from the colony?</w:t>
            </w:r>
          </w:p>
        </w:tc>
        <w:tc>
          <w:tcPr>
            <w:tcW w:w="1620" w:type="dxa"/>
            <w:tcBorders>
              <w:top w:val="single" w:sz="4" w:space="0" w:color="auto"/>
              <w:left w:val="single" w:sz="4" w:space="0" w:color="auto"/>
              <w:bottom w:val="nil"/>
              <w:right w:val="single" w:sz="4" w:space="0" w:color="auto"/>
            </w:tcBorders>
          </w:tcPr>
          <w:p w14:paraId="3624AA59" w14:textId="77777777" w:rsidR="00AD58A4" w:rsidRDefault="00AD58A4" w:rsidP="00D562D6">
            <w:pPr>
              <w:rPr>
                <w:rFonts w:ascii="Garamond" w:hAnsi="Garamond"/>
                <w:sz w:val="24"/>
                <w:szCs w:val="24"/>
              </w:rPr>
            </w:pPr>
          </w:p>
        </w:tc>
        <w:tc>
          <w:tcPr>
            <w:tcW w:w="4585" w:type="dxa"/>
            <w:tcBorders>
              <w:top w:val="single" w:sz="4" w:space="0" w:color="auto"/>
              <w:left w:val="single" w:sz="4" w:space="0" w:color="auto"/>
            </w:tcBorders>
            <w:vAlign w:val="center"/>
          </w:tcPr>
          <w:p w14:paraId="37A7DD7E" w14:textId="572B8398" w:rsidR="00AD58A4" w:rsidRPr="00AD58A4" w:rsidRDefault="00AD58A4" w:rsidP="00AD58A4">
            <w:pPr>
              <w:jc w:val="center"/>
              <w:rPr>
                <w:rFonts w:ascii="Garamond" w:hAnsi="Garamond"/>
                <w:b/>
                <w:bCs/>
                <w:sz w:val="24"/>
                <w:szCs w:val="24"/>
              </w:rPr>
            </w:pPr>
            <w:r w:rsidRPr="00AD58A4">
              <w:rPr>
                <w:rFonts w:ascii="Garamond" w:hAnsi="Garamond"/>
                <w:b/>
                <w:bCs/>
                <w:sz w:val="24"/>
                <w:szCs w:val="24"/>
              </w:rPr>
              <w:t>How were the colonies harmed by the Mercantile system?</w:t>
            </w:r>
          </w:p>
        </w:tc>
      </w:tr>
      <w:tr w:rsidR="00A00F72" w:rsidRPr="00A00F72" w14:paraId="56C389D5" w14:textId="77777777" w:rsidTr="00A00F72">
        <w:tc>
          <w:tcPr>
            <w:tcW w:w="4585" w:type="dxa"/>
            <w:tcBorders>
              <w:right w:val="single" w:sz="4" w:space="0" w:color="auto"/>
            </w:tcBorders>
            <w:vAlign w:val="center"/>
          </w:tcPr>
          <w:p w14:paraId="45BFCC28"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6A07EC93"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4D0BBFA2" w14:textId="77777777" w:rsidR="00A00F72" w:rsidRPr="00A00F72" w:rsidRDefault="00A00F72" w:rsidP="00AD58A4">
            <w:pPr>
              <w:jc w:val="center"/>
              <w:rPr>
                <w:rFonts w:ascii="Garamond" w:hAnsi="Garamond"/>
                <w:b/>
                <w:bCs/>
                <w:sz w:val="44"/>
                <w:szCs w:val="44"/>
              </w:rPr>
            </w:pPr>
          </w:p>
        </w:tc>
      </w:tr>
      <w:tr w:rsidR="00A00F72" w:rsidRPr="00A00F72" w14:paraId="0A22FDA0" w14:textId="77777777" w:rsidTr="00A00F72">
        <w:tc>
          <w:tcPr>
            <w:tcW w:w="4585" w:type="dxa"/>
            <w:tcBorders>
              <w:right w:val="single" w:sz="4" w:space="0" w:color="auto"/>
            </w:tcBorders>
            <w:vAlign w:val="center"/>
          </w:tcPr>
          <w:p w14:paraId="26140576"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69224A32"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63854132" w14:textId="77777777" w:rsidR="00A00F72" w:rsidRPr="00A00F72" w:rsidRDefault="00A00F72" w:rsidP="00AD58A4">
            <w:pPr>
              <w:jc w:val="center"/>
              <w:rPr>
                <w:rFonts w:ascii="Garamond" w:hAnsi="Garamond"/>
                <w:b/>
                <w:bCs/>
                <w:sz w:val="44"/>
                <w:szCs w:val="44"/>
              </w:rPr>
            </w:pPr>
          </w:p>
        </w:tc>
      </w:tr>
      <w:tr w:rsidR="00A00F72" w:rsidRPr="00A00F72" w14:paraId="5D4093D9" w14:textId="77777777" w:rsidTr="00A00F72">
        <w:tc>
          <w:tcPr>
            <w:tcW w:w="4585" w:type="dxa"/>
            <w:tcBorders>
              <w:right w:val="single" w:sz="4" w:space="0" w:color="auto"/>
            </w:tcBorders>
            <w:vAlign w:val="center"/>
          </w:tcPr>
          <w:p w14:paraId="2A527B06"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3946710B"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5E6B80FF" w14:textId="77777777" w:rsidR="00A00F72" w:rsidRPr="00A00F72" w:rsidRDefault="00A00F72" w:rsidP="00AD58A4">
            <w:pPr>
              <w:jc w:val="center"/>
              <w:rPr>
                <w:rFonts w:ascii="Garamond" w:hAnsi="Garamond"/>
                <w:b/>
                <w:bCs/>
                <w:sz w:val="44"/>
                <w:szCs w:val="44"/>
              </w:rPr>
            </w:pPr>
          </w:p>
        </w:tc>
      </w:tr>
      <w:tr w:rsidR="00A00F72" w:rsidRPr="00A00F72" w14:paraId="659312F4" w14:textId="77777777" w:rsidTr="00A00F72">
        <w:tc>
          <w:tcPr>
            <w:tcW w:w="4585" w:type="dxa"/>
            <w:tcBorders>
              <w:right w:val="single" w:sz="4" w:space="0" w:color="auto"/>
            </w:tcBorders>
            <w:vAlign w:val="center"/>
          </w:tcPr>
          <w:p w14:paraId="22B133E8"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032110BE"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268C0B1D" w14:textId="77777777" w:rsidR="00A00F72" w:rsidRPr="00A00F72" w:rsidRDefault="00A00F72" w:rsidP="00AD58A4">
            <w:pPr>
              <w:jc w:val="center"/>
              <w:rPr>
                <w:rFonts w:ascii="Garamond" w:hAnsi="Garamond"/>
                <w:b/>
                <w:bCs/>
                <w:sz w:val="44"/>
                <w:szCs w:val="44"/>
              </w:rPr>
            </w:pPr>
          </w:p>
        </w:tc>
      </w:tr>
      <w:tr w:rsidR="00A00F72" w:rsidRPr="00A00F72" w14:paraId="3A460AEB" w14:textId="77777777" w:rsidTr="00A00F72">
        <w:tc>
          <w:tcPr>
            <w:tcW w:w="4585" w:type="dxa"/>
            <w:tcBorders>
              <w:right w:val="single" w:sz="4" w:space="0" w:color="auto"/>
            </w:tcBorders>
            <w:vAlign w:val="center"/>
          </w:tcPr>
          <w:p w14:paraId="13CBDC83"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0ED75526"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75EA582F" w14:textId="77777777" w:rsidR="00A00F72" w:rsidRPr="00A00F72" w:rsidRDefault="00A00F72" w:rsidP="00AD58A4">
            <w:pPr>
              <w:jc w:val="center"/>
              <w:rPr>
                <w:rFonts w:ascii="Garamond" w:hAnsi="Garamond"/>
                <w:b/>
                <w:bCs/>
                <w:sz w:val="44"/>
                <w:szCs w:val="44"/>
              </w:rPr>
            </w:pPr>
          </w:p>
        </w:tc>
      </w:tr>
      <w:tr w:rsidR="00A00F72" w:rsidRPr="00A00F72" w14:paraId="7F11D552" w14:textId="77777777" w:rsidTr="00A00F72">
        <w:tc>
          <w:tcPr>
            <w:tcW w:w="4585" w:type="dxa"/>
            <w:tcBorders>
              <w:right w:val="single" w:sz="4" w:space="0" w:color="auto"/>
            </w:tcBorders>
            <w:vAlign w:val="center"/>
          </w:tcPr>
          <w:p w14:paraId="3A90AC81"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5B36A1B6"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59E69C95" w14:textId="77777777" w:rsidR="00A00F72" w:rsidRPr="00A00F72" w:rsidRDefault="00A00F72" w:rsidP="00AD58A4">
            <w:pPr>
              <w:jc w:val="center"/>
              <w:rPr>
                <w:rFonts w:ascii="Garamond" w:hAnsi="Garamond"/>
                <w:b/>
                <w:bCs/>
                <w:sz w:val="44"/>
                <w:szCs w:val="44"/>
              </w:rPr>
            </w:pPr>
          </w:p>
        </w:tc>
      </w:tr>
      <w:tr w:rsidR="00A00F72" w:rsidRPr="00A00F72" w14:paraId="4EDEB584" w14:textId="77777777" w:rsidTr="00A00F72">
        <w:tc>
          <w:tcPr>
            <w:tcW w:w="4585" w:type="dxa"/>
            <w:tcBorders>
              <w:right w:val="single" w:sz="4" w:space="0" w:color="auto"/>
            </w:tcBorders>
            <w:vAlign w:val="center"/>
          </w:tcPr>
          <w:p w14:paraId="6CA5E149" w14:textId="77777777" w:rsidR="00A00F72" w:rsidRPr="00A00F72" w:rsidRDefault="00A00F72" w:rsidP="00AD58A4">
            <w:pPr>
              <w:jc w:val="center"/>
              <w:rPr>
                <w:rFonts w:ascii="Garamond" w:hAnsi="Garamond"/>
                <w:b/>
                <w:bCs/>
                <w:sz w:val="44"/>
                <w:szCs w:val="44"/>
              </w:rPr>
            </w:pPr>
          </w:p>
        </w:tc>
        <w:tc>
          <w:tcPr>
            <w:tcW w:w="1620" w:type="dxa"/>
            <w:tcBorders>
              <w:top w:val="nil"/>
              <w:left w:val="single" w:sz="4" w:space="0" w:color="auto"/>
              <w:bottom w:val="nil"/>
              <w:right w:val="single" w:sz="4" w:space="0" w:color="auto"/>
            </w:tcBorders>
          </w:tcPr>
          <w:p w14:paraId="32C0AB66" w14:textId="77777777" w:rsidR="00A00F72" w:rsidRPr="00A00F72" w:rsidRDefault="00A00F72" w:rsidP="00D562D6">
            <w:pPr>
              <w:rPr>
                <w:rFonts w:ascii="Garamond" w:hAnsi="Garamond"/>
                <w:sz w:val="44"/>
                <w:szCs w:val="44"/>
              </w:rPr>
            </w:pPr>
          </w:p>
        </w:tc>
        <w:tc>
          <w:tcPr>
            <w:tcW w:w="4585" w:type="dxa"/>
            <w:tcBorders>
              <w:left w:val="single" w:sz="4" w:space="0" w:color="auto"/>
            </w:tcBorders>
            <w:vAlign w:val="center"/>
          </w:tcPr>
          <w:p w14:paraId="247C47E4" w14:textId="77777777" w:rsidR="00A00F72" w:rsidRPr="00A00F72" w:rsidRDefault="00A00F72" w:rsidP="00AD58A4">
            <w:pPr>
              <w:jc w:val="center"/>
              <w:rPr>
                <w:rFonts w:ascii="Garamond" w:hAnsi="Garamond"/>
                <w:b/>
                <w:bCs/>
                <w:sz w:val="44"/>
                <w:szCs w:val="44"/>
              </w:rPr>
            </w:pPr>
          </w:p>
        </w:tc>
      </w:tr>
    </w:tbl>
    <w:p w14:paraId="7276DC97" w14:textId="77777777" w:rsidR="00AD58A4" w:rsidRPr="00F3251D" w:rsidRDefault="00AD58A4" w:rsidP="00D562D6">
      <w:pPr>
        <w:rPr>
          <w:rFonts w:ascii="Garamond" w:hAnsi="Garamond"/>
          <w:sz w:val="24"/>
          <w:szCs w:val="24"/>
        </w:rPr>
      </w:pPr>
    </w:p>
    <w:sectPr w:rsidR="00AD58A4" w:rsidRPr="00F3251D" w:rsidSect="0031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6A"/>
    <w:rsid w:val="00041590"/>
    <w:rsid w:val="00136D12"/>
    <w:rsid w:val="0031726A"/>
    <w:rsid w:val="00755B8E"/>
    <w:rsid w:val="00875461"/>
    <w:rsid w:val="00A00F72"/>
    <w:rsid w:val="00AD58A4"/>
    <w:rsid w:val="00BF53D2"/>
    <w:rsid w:val="00CB1DB9"/>
    <w:rsid w:val="00D41D7D"/>
    <w:rsid w:val="00D562D6"/>
    <w:rsid w:val="00F3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FD6A"/>
  <w15:chartTrackingRefBased/>
  <w15:docId w15:val="{7BFB7873-8A59-43B1-B89D-CC8007FC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788">
      <w:bodyDiv w:val="1"/>
      <w:marLeft w:val="0"/>
      <w:marRight w:val="0"/>
      <w:marTop w:val="0"/>
      <w:marBottom w:val="0"/>
      <w:divBdr>
        <w:top w:val="none" w:sz="0" w:space="0" w:color="auto"/>
        <w:left w:val="none" w:sz="0" w:space="0" w:color="auto"/>
        <w:bottom w:val="none" w:sz="0" w:space="0" w:color="auto"/>
        <w:right w:val="none" w:sz="0" w:space="0" w:color="auto"/>
      </w:divBdr>
      <w:divsChild>
        <w:div w:id="859591624">
          <w:marLeft w:val="0"/>
          <w:marRight w:val="0"/>
          <w:marTop w:val="0"/>
          <w:marBottom w:val="0"/>
          <w:divBdr>
            <w:top w:val="single" w:sz="2" w:space="0" w:color="auto"/>
            <w:left w:val="single" w:sz="2" w:space="0" w:color="auto"/>
            <w:bottom w:val="single" w:sz="6" w:space="0" w:color="auto"/>
            <w:right w:val="single" w:sz="2" w:space="0" w:color="auto"/>
          </w:divBdr>
          <w:divsChild>
            <w:div w:id="102178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363958">
                  <w:marLeft w:val="0"/>
                  <w:marRight w:val="0"/>
                  <w:marTop w:val="0"/>
                  <w:marBottom w:val="0"/>
                  <w:divBdr>
                    <w:top w:val="single" w:sz="2" w:space="0" w:color="D9D9E3"/>
                    <w:left w:val="single" w:sz="2" w:space="0" w:color="D9D9E3"/>
                    <w:bottom w:val="single" w:sz="2" w:space="0" w:color="D9D9E3"/>
                    <w:right w:val="single" w:sz="2" w:space="0" w:color="D9D9E3"/>
                  </w:divBdr>
                  <w:divsChild>
                    <w:div w:id="962081902">
                      <w:marLeft w:val="0"/>
                      <w:marRight w:val="0"/>
                      <w:marTop w:val="0"/>
                      <w:marBottom w:val="0"/>
                      <w:divBdr>
                        <w:top w:val="single" w:sz="2" w:space="0" w:color="D9D9E3"/>
                        <w:left w:val="single" w:sz="2" w:space="0" w:color="D9D9E3"/>
                        <w:bottom w:val="single" w:sz="2" w:space="0" w:color="D9D9E3"/>
                        <w:right w:val="single" w:sz="2" w:space="0" w:color="D9D9E3"/>
                      </w:divBdr>
                      <w:divsChild>
                        <w:div w:id="777406998">
                          <w:marLeft w:val="0"/>
                          <w:marRight w:val="0"/>
                          <w:marTop w:val="0"/>
                          <w:marBottom w:val="0"/>
                          <w:divBdr>
                            <w:top w:val="single" w:sz="2" w:space="0" w:color="D9D9E3"/>
                            <w:left w:val="single" w:sz="2" w:space="0" w:color="D9D9E3"/>
                            <w:bottom w:val="single" w:sz="2" w:space="0" w:color="D9D9E3"/>
                            <w:right w:val="single" w:sz="2" w:space="0" w:color="D9D9E3"/>
                          </w:divBdr>
                          <w:divsChild>
                            <w:div w:id="407848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7288846">
          <w:marLeft w:val="0"/>
          <w:marRight w:val="0"/>
          <w:marTop w:val="0"/>
          <w:marBottom w:val="0"/>
          <w:divBdr>
            <w:top w:val="single" w:sz="2" w:space="0" w:color="auto"/>
            <w:left w:val="single" w:sz="2" w:space="0" w:color="auto"/>
            <w:bottom w:val="single" w:sz="6" w:space="0" w:color="auto"/>
            <w:right w:val="single" w:sz="2" w:space="0" w:color="auto"/>
          </w:divBdr>
          <w:divsChild>
            <w:div w:id="107566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541720640">
                  <w:marLeft w:val="0"/>
                  <w:marRight w:val="0"/>
                  <w:marTop w:val="0"/>
                  <w:marBottom w:val="0"/>
                  <w:divBdr>
                    <w:top w:val="single" w:sz="2" w:space="0" w:color="D9D9E3"/>
                    <w:left w:val="single" w:sz="2" w:space="0" w:color="D9D9E3"/>
                    <w:bottom w:val="single" w:sz="2" w:space="0" w:color="D9D9E3"/>
                    <w:right w:val="single" w:sz="2" w:space="0" w:color="D9D9E3"/>
                  </w:divBdr>
                  <w:divsChild>
                    <w:div w:id="155004141">
                      <w:marLeft w:val="0"/>
                      <w:marRight w:val="0"/>
                      <w:marTop w:val="0"/>
                      <w:marBottom w:val="0"/>
                      <w:divBdr>
                        <w:top w:val="single" w:sz="2" w:space="0" w:color="D9D9E3"/>
                        <w:left w:val="single" w:sz="2" w:space="0" w:color="D9D9E3"/>
                        <w:bottom w:val="single" w:sz="2" w:space="0" w:color="D9D9E3"/>
                        <w:right w:val="single" w:sz="2" w:space="0" w:color="D9D9E3"/>
                      </w:divBdr>
                      <w:divsChild>
                        <w:div w:id="1224875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52646">
                  <w:marLeft w:val="0"/>
                  <w:marRight w:val="0"/>
                  <w:marTop w:val="0"/>
                  <w:marBottom w:val="0"/>
                  <w:divBdr>
                    <w:top w:val="single" w:sz="2" w:space="0" w:color="D9D9E3"/>
                    <w:left w:val="single" w:sz="2" w:space="0" w:color="D9D9E3"/>
                    <w:bottom w:val="single" w:sz="2" w:space="0" w:color="D9D9E3"/>
                    <w:right w:val="single" w:sz="2" w:space="0" w:color="D9D9E3"/>
                  </w:divBdr>
                  <w:divsChild>
                    <w:div w:id="2038190132">
                      <w:marLeft w:val="0"/>
                      <w:marRight w:val="0"/>
                      <w:marTop w:val="0"/>
                      <w:marBottom w:val="0"/>
                      <w:divBdr>
                        <w:top w:val="single" w:sz="2" w:space="0" w:color="D9D9E3"/>
                        <w:left w:val="single" w:sz="2" w:space="0" w:color="D9D9E3"/>
                        <w:bottom w:val="single" w:sz="2" w:space="0" w:color="D9D9E3"/>
                        <w:right w:val="single" w:sz="2" w:space="0" w:color="D9D9E3"/>
                      </w:divBdr>
                      <w:divsChild>
                        <w:div w:id="1952124682">
                          <w:marLeft w:val="0"/>
                          <w:marRight w:val="0"/>
                          <w:marTop w:val="0"/>
                          <w:marBottom w:val="0"/>
                          <w:divBdr>
                            <w:top w:val="single" w:sz="2" w:space="0" w:color="D9D9E3"/>
                            <w:left w:val="single" w:sz="2" w:space="0" w:color="D9D9E3"/>
                            <w:bottom w:val="single" w:sz="2" w:space="0" w:color="D9D9E3"/>
                            <w:right w:val="single" w:sz="2" w:space="0" w:color="D9D9E3"/>
                          </w:divBdr>
                          <w:divsChild>
                            <w:div w:id="277105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7908761">
          <w:marLeft w:val="0"/>
          <w:marRight w:val="0"/>
          <w:marTop w:val="0"/>
          <w:marBottom w:val="0"/>
          <w:divBdr>
            <w:top w:val="single" w:sz="2" w:space="0" w:color="auto"/>
            <w:left w:val="single" w:sz="2" w:space="0" w:color="auto"/>
            <w:bottom w:val="single" w:sz="6" w:space="0" w:color="auto"/>
            <w:right w:val="single" w:sz="2" w:space="0" w:color="auto"/>
          </w:divBdr>
          <w:divsChild>
            <w:div w:id="116919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268650">
                  <w:marLeft w:val="0"/>
                  <w:marRight w:val="0"/>
                  <w:marTop w:val="0"/>
                  <w:marBottom w:val="0"/>
                  <w:divBdr>
                    <w:top w:val="single" w:sz="2" w:space="0" w:color="D9D9E3"/>
                    <w:left w:val="single" w:sz="2" w:space="0" w:color="D9D9E3"/>
                    <w:bottom w:val="single" w:sz="2" w:space="0" w:color="D9D9E3"/>
                    <w:right w:val="single" w:sz="2" w:space="0" w:color="D9D9E3"/>
                  </w:divBdr>
                  <w:divsChild>
                    <w:div w:id="1290667608">
                      <w:marLeft w:val="0"/>
                      <w:marRight w:val="0"/>
                      <w:marTop w:val="0"/>
                      <w:marBottom w:val="0"/>
                      <w:divBdr>
                        <w:top w:val="single" w:sz="2" w:space="0" w:color="D9D9E3"/>
                        <w:left w:val="single" w:sz="2" w:space="0" w:color="D9D9E3"/>
                        <w:bottom w:val="single" w:sz="2" w:space="0" w:color="D9D9E3"/>
                        <w:right w:val="single" w:sz="2" w:space="0" w:color="D9D9E3"/>
                      </w:divBdr>
                      <w:divsChild>
                        <w:div w:id="1689479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227661">
                  <w:marLeft w:val="0"/>
                  <w:marRight w:val="0"/>
                  <w:marTop w:val="0"/>
                  <w:marBottom w:val="0"/>
                  <w:divBdr>
                    <w:top w:val="single" w:sz="2" w:space="0" w:color="D9D9E3"/>
                    <w:left w:val="single" w:sz="2" w:space="0" w:color="D9D9E3"/>
                    <w:bottom w:val="single" w:sz="2" w:space="0" w:color="D9D9E3"/>
                    <w:right w:val="single" w:sz="2" w:space="0" w:color="D9D9E3"/>
                  </w:divBdr>
                  <w:divsChild>
                    <w:div w:id="2077320299">
                      <w:marLeft w:val="0"/>
                      <w:marRight w:val="0"/>
                      <w:marTop w:val="0"/>
                      <w:marBottom w:val="0"/>
                      <w:divBdr>
                        <w:top w:val="single" w:sz="2" w:space="0" w:color="D9D9E3"/>
                        <w:left w:val="single" w:sz="2" w:space="0" w:color="D9D9E3"/>
                        <w:bottom w:val="single" w:sz="2" w:space="0" w:color="D9D9E3"/>
                        <w:right w:val="single" w:sz="2" w:space="0" w:color="D9D9E3"/>
                      </w:divBdr>
                      <w:divsChild>
                        <w:div w:id="1808087868">
                          <w:marLeft w:val="0"/>
                          <w:marRight w:val="0"/>
                          <w:marTop w:val="0"/>
                          <w:marBottom w:val="0"/>
                          <w:divBdr>
                            <w:top w:val="single" w:sz="2" w:space="0" w:color="D9D9E3"/>
                            <w:left w:val="single" w:sz="2" w:space="0" w:color="D9D9E3"/>
                            <w:bottom w:val="single" w:sz="2" w:space="0" w:color="D9D9E3"/>
                            <w:right w:val="single" w:sz="2" w:space="0" w:color="D9D9E3"/>
                          </w:divBdr>
                          <w:divsChild>
                            <w:div w:id="155535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8795754">
      <w:bodyDiv w:val="1"/>
      <w:marLeft w:val="0"/>
      <w:marRight w:val="0"/>
      <w:marTop w:val="0"/>
      <w:marBottom w:val="0"/>
      <w:divBdr>
        <w:top w:val="none" w:sz="0" w:space="0" w:color="auto"/>
        <w:left w:val="none" w:sz="0" w:space="0" w:color="auto"/>
        <w:bottom w:val="none" w:sz="0" w:space="0" w:color="auto"/>
        <w:right w:val="none" w:sz="0" w:space="0" w:color="auto"/>
      </w:divBdr>
    </w:div>
    <w:div w:id="21299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2023-11-15T20:18:00Z</dcterms:created>
  <dcterms:modified xsi:type="dcterms:W3CDTF">2023-11-15T20:18:00Z</dcterms:modified>
</cp:coreProperties>
</file>